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069"/>
        <w:gridCol w:w="1865"/>
      </w:tblGrid>
      <w:tr w:rsidR="003A369F" w:rsidTr="002346ED">
        <w:tc>
          <w:tcPr>
            <w:tcW w:w="662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865" w:type="dxa"/>
          </w:tcPr>
          <w:p w:rsidR="003A369F" w:rsidRDefault="003A369F">
            <w:r>
              <w:t>Nº ECTS</w:t>
            </w:r>
          </w:p>
        </w:tc>
      </w:tr>
      <w:tr w:rsidR="003A369F" w:rsidTr="002346ED">
        <w:tc>
          <w:tcPr>
            <w:tcW w:w="6629" w:type="dxa"/>
            <w:gridSpan w:val="2"/>
            <w:tcBorders>
              <w:top w:val="single" w:sz="4" w:space="0" w:color="auto"/>
            </w:tcBorders>
          </w:tcPr>
          <w:p w:rsidR="002726C7" w:rsidRPr="003A369F" w:rsidRDefault="007579F8" w:rsidP="00454BF5">
            <w:pPr>
              <w:rPr>
                <w:u w:val="single"/>
              </w:rPr>
            </w:pPr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06127D">
              <w:t xml:space="preserve"> Derecho Constit</w:t>
            </w:r>
            <w:r w:rsidR="00772C6D">
              <w:t>ucional</w:t>
            </w:r>
            <w:r w:rsidR="0006127D">
              <w:t xml:space="preserve"> </w:t>
            </w:r>
            <w:bookmarkStart w:id="0" w:name="_GoBack"/>
            <w:bookmarkEnd w:id="0"/>
          </w:p>
        </w:tc>
        <w:tc>
          <w:tcPr>
            <w:tcW w:w="1865" w:type="dxa"/>
          </w:tcPr>
          <w:p w:rsidR="003A369F" w:rsidRDefault="003A369F" w:rsidP="002346ED"/>
        </w:tc>
      </w:tr>
      <w:tr w:rsidR="003A369F" w:rsidTr="001D7F79">
        <w:trPr>
          <w:trHeight w:val="469"/>
        </w:trPr>
        <w:tc>
          <w:tcPr>
            <w:tcW w:w="1560" w:type="dxa"/>
          </w:tcPr>
          <w:p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3A369F" w:rsidRDefault="00502623">
            <w:r>
              <w:t xml:space="preserve">Experto en: </w:t>
            </w:r>
            <w:proofErr w:type="spellStart"/>
            <w:r>
              <w:t>Dº</w:t>
            </w:r>
            <w:proofErr w:type="spellEnd"/>
            <w:r>
              <w:t xml:space="preserve"> Constitucional y organización del Estado; </w:t>
            </w:r>
            <w:proofErr w:type="spellStart"/>
            <w:r>
              <w:t>Dº</w:t>
            </w:r>
            <w:proofErr w:type="spellEnd"/>
            <w:r>
              <w:t xml:space="preserve"> parlamentario, </w:t>
            </w:r>
            <w:proofErr w:type="spellStart"/>
            <w:r>
              <w:t>Dº</w:t>
            </w:r>
            <w:proofErr w:type="spellEnd"/>
            <w:r>
              <w:t xml:space="preserve"> autonómico. </w:t>
            </w:r>
            <w:proofErr w:type="spellStart"/>
            <w:r>
              <w:t>Dº</w:t>
            </w:r>
            <w:proofErr w:type="spellEnd"/>
            <w:r>
              <w:t xml:space="preserve"> Comparado</w:t>
            </w:r>
          </w:p>
          <w:p w:rsidR="001D7F79" w:rsidRDefault="00502623">
            <w:r>
              <w:t xml:space="preserve">Experiencia investigadora: desde 1979 </w:t>
            </w:r>
          </w:p>
          <w:p w:rsidR="001D7F79" w:rsidRDefault="00502623">
            <w:r>
              <w:t xml:space="preserve">Experiencia docente: 25 años docencia universitaria (Facultad </w:t>
            </w:r>
            <w:proofErr w:type="spellStart"/>
            <w:r>
              <w:t>Dº</w:t>
            </w:r>
            <w:proofErr w:type="spellEnd"/>
            <w:r>
              <w:t xml:space="preserve">, U. Valencia; F. Derecho CEU Valencia y CEU Madrid; ICADE Madrid; UCM (F CCII y </w:t>
            </w:r>
            <w:proofErr w:type="spellStart"/>
            <w:r>
              <w:t>Dº</w:t>
            </w:r>
            <w:proofErr w:type="spellEnd"/>
            <w:r>
              <w:t>)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  <w:p w:rsidR="001D7F79" w:rsidRDefault="001D7F79"/>
          <w:p w:rsidR="001D7F79" w:rsidRDefault="001D7F79" w:rsidP="001D7F79"/>
        </w:tc>
      </w:tr>
      <w:tr w:rsidR="00F77EB7" w:rsidTr="001D7F79">
        <w:trPr>
          <w:trHeight w:val="871"/>
        </w:trPr>
        <w:tc>
          <w:tcPr>
            <w:tcW w:w="1560" w:type="dxa"/>
          </w:tcPr>
          <w:p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Default="00F77EB7">
            <w:pPr>
              <w:rPr>
                <w:u w:val="single"/>
              </w:rPr>
            </w:pPr>
          </w:p>
          <w:p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1D7F79">
            <w:r>
              <w:t>1.</w:t>
            </w:r>
            <w:r w:rsidR="00502623">
              <w:t xml:space="preserve">Derecho </w:t>
            </w:r>
            <w:r w:rsidR="00A031BE">
              <w:t xml:space="preserve">Constitucional y </w:t>
            </w:r>
            <w:r w:rsidR="00502623">
              <w:t>Parlamentario (Parlamento español: organización y funciones, composición, procedimiento de control, procedimiento legislativo) (</w:t>
            </w:r>
            <w:r w:rsidR="00A031BE">
              <w:t>coordinacion de 3</w:t>
            </w:r>
            <w:r w:rsidR="00502623">
              <w:t xml:space="preserve"> libros</w:t>
            </w:r>
            <w:r w:rsidR="000024FF">
              <w:t xml:space="preserve"> y participación en 30 libros</w:t>
            </w:r>
            <w:r w:rsidR="00502623">
              <w:t xml:space="preserve"> </w:t>
            </w:r>
            <w:r w:rsidR="00A031BE">
              <w:t xml:space="preserve">y </w:t>
            </w:r>
            <w:proofErr w:type="spellStart"/>
            <w:r w:rsidR="00A031BE">
              <w:t>mas</w:t>
            </w:r>
            <w:proofErr w:type="spellEnd"/>
            <w:r w:rsidR="00A031BE">
              <w:t xml:space="preserve"> de 120</w:t>
            </w:r>
            <w:r w:rsidR="00502623">
              <w:t xml:space="preserve"> artículos)</w:t>
            </w:r>
          </w:p>
          <w:p w:rsidR="00502623" w:rsidRDefault="001D7F79">
            <w:r>
              <w:t>2.</w:t>
            </w:r>
            <w:r w:rsidR="00502623">
              <w:t>Derecho autonómico (grupos parlamentarios en Senado y parlamentos autonómicos)(</w:t>
            </w:r>
            <w:r w:rsidR="00A031BE">
              <w:t xml:space="preserve"> realización de 2 libros participación en 5 libros y sobre  20 artículos)</w:t>
            </w:r>
          </w:p>
          <w:p w:rsidR="00A031BE" w:rsidRDefault="00502623">
            <w:r>
              <w:t xml:space="preserve">3. </w:t>
            </w:r>
          </w:p>
          <w:p w:rsidR="001D7F79" w:rsidRDefault="001D7F79">
            <w:r>
              <w:t>4.</w:t>
            </w:r>
          </w:p>
          <w:p w:rsidR="001D7F79" w:rsidRDefault="001D7F79">
            <w:r>
              <w:t>5.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>
            <w:r>
              <w:t>.</w:t>
            </w:r>
          </w:p>
          <w:p w:rsidR="001D7F79" w:rsidRDefault="001D7F79"/>
        </w:tc>
      </w:tr>
      <w:tr w:rsidR="006E5F82" w:rsidTr="00A031BE">
        <w:trPr>
          <w:trHeight w:val="3077"/>
        </w:trPr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6E5F82" w:rsidRDefault="001D7F79" w:rsidP="006E5F82">
            <w:r>
              <w:t>1.</w:t>
            </w:r>
            <w:r w:rsidR="00A031BE">
              <w:t xml:space="preserve"> Derecho parlamentario </w:t>
            </w:r>
          </w:p>
          <w:p w:rsidR="00C22284" w:rsidRDefault="001D7F79" w:rsidP="00C22284">
            <w:r>
              <w:t>2.</w:t>
            </w:r>
            <w:r w:rsidR="00A031BE">
              <w:t xml:space="preserve"> </w:t>
            </w:r>
            <w:r w:rsidR="00C22284">
              <w:t xml:space="preserve">Actualización de libro dirigido y coordinado por quien suscribe  sobre “Constituciones de los 27 Estados miembros de la UE”. Ed bilingüe.  </w:t>
            </w:r>
          </w:p>
          <w:p w:rsidR="00C22284" w:rsidRDefault="00C22284" w:rsidP="00C22284">
            <w:r>
              <w:t>3.</w:t>
            </w:r>
          </w:p>
          <w:p w:rsidR="001D7F79" w:rsidRDefault="001D7F79" w:rsidP="006E5F82">
            <w:r>
              <w:t>4</w:t>
            </w:r>
            <w:r w:rsidR="00A031BE">
              <w:t xml:space="preserve"> </w:t>
            </w:r>
          </w:p>
          <w:p w:rsidR="001D7F79" w:rsidRDefault="001D7F79" w:rsidP="006E5F82">
            <w:r>
              <w:t>5.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>
            <w:r>
              <w:t>.</w:t>
            </w:r>
          </w:p>
          <w:p w:rsidR="001D7F79" w:rsidRDefault="001D7F79" w:rsidP="006E5F82"/>
        </w:tc>
      </w:tr>
      <w:tr w:rsidR="006E5F82" w:rsidTr="001D7F79">
        <w:tc>
          <w:tcPr>
            <w:tcW w:w="1560" w:type="dxa"/>
          </w:tcPr>
          <w:p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F77EB7" w:rsidRDefault="00F77EB7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Default="006E5F82" w:rsidP="006E5F82">
            <w:pPr>
              <w:rPr>
                <w:u w:val="single"/>
              </w:rPr>
            </w:pPr>
          </w:p>
          <w:p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Default="00A031BE" w:rsidP="006E5F82">
            <w:r>
              <w:t xml:space="preserve">- Capítulo en obra sobre el parlamento canario a editar por el CEPC </w:t>
            </w:r>
          </w:p>
          <w:p w:rsidR="00A031BE" w:rsidRDefault="00A031BE" w:rsidP="006E5F82">
            <w:r>
              <w:t xml:space="preserve">- Colaboración en </w:t>
            </w:r>
            <w:r w:rsidR="00C22284">
              <w:t>publicación intervenciones en las Jornadas Hispano –italianas de D Constitucional</w:t>
            </w:r>
          </w:p>
          <w:p w:rsidR="00C22284" w:rsidRDefault="00C22284" w:rsidP="006E5F82">
            <w:r>
              <w:t>-4 publicaciones en Revistas especializadas a lo largo de 2018</w:t>
            </w:r>
          </w:p>
        </w:tc>
      </w:tr>
      <w:tr w:rsidR="001D7F79" w:rsidTr="001D7F79">
        <w:tc>
          <w:tcPr>
            <w:tcW w:w="1560" w:type="dxa"/>
          </w:tcPr>
          <w:p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t>Experiencia Profesional</w:t>
            </w: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Default="001D7F79" w:rsidP="00C875F1">
            <w:pPr>
              <w:rPr>
                <w:u w:val="single"/>
              </w:rPr>
            </w:pPr>
          </w:p>
          <w:p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C22284" w:rsidRDefault="00C22284" w:rsidP="00C875F1">
            <w:r>
              <w:lastRenderedPageBreak/>
              <w:t>-Docencia universitaria</w:t>
            </w:r>
          </w:p>
          <w:p w:rsidR="001D7F79" w:rsidRDefault="00C22284" w:rsidP="00C875F1">
            <w:r>
              <w:t>-Letrada de las Cortes a cargo de diversas comisiones parlamentarias</w:t>
            </w:r>
          </w:p>
          <w:p w:rsidR="00C22284" w:rsidRDefault="00C22284" w:rsidP="00C875F1">
            <w:r>
              <w:lastRenderedPageBreak/>
              <w:t>-Letrada de las Cortes Directora de Gobierno Interior del Congreso y del Senado</w:t>
            </w:r>
          </w:p>
          <w:p w:rsidR="00C22284" w:rsidRDefault="00C22284" w:rsidP="00C875F1">
            <w:r>
              <w:t>-Miembro del ECPRD (Centro europeo de estudios y documentación parlamentaria, formado por representantes de  los Parlamentos de los 28 países miembros de la UE y los integrantes del Consejo de Europa)</w:t>
            </w:r>
          </w:p>
          <w:p w:rsidR="00C22284" w:rsidRDefault="00C22284" w:rsidP="00C875F1">
            <w:r>
              <w:t>-Miembro del Comité directivo del ECPRD de 2000 a 2002</w:t>
            </w:r>
          </w:p>
          <w:p w:rsidR="00C22284" w:rsidRDefault="00C22284" w:rsidP="00C875F1">
            <w:r>
              <w:t xml:space="preserve">-Cursos y Seminarios como experta en Parlamentarismo en diferentes países </w:t>
            </w:r>
          </w:p>
          <w:p w:rsidR="00C22284" w:rsidRDefault="00C22284" w:rsidP="00C875F1">
            <w:r>
              <w:t xml:space="preserve">-Cursos, Seminarios y Conferencias en diversos Parlamentos autonómicos </w:t>
            </w:r>
          </w:p>
        </w:tc>
      </w:tr>
    </w:tbl>
    <w:p w:rsidR="00EF2C9D" w:rsidRDefault="00EF2C9D"/>
    <w:sectPr w:rsidR="00EF2C9D" w:rsidSect="001D7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879" w:rsidRDefault="00955879" w:rsidP="001D7F79">
      <w:pPr>
        <w:spacing w:after="0" w:line="240" w:lineRule="auto"/>
      </w:pPr>
      <w:r>
        <w:separator/>
      </w:r>
    </w:p>
  </w:endnote>
  <w:endnote w:type="continuationSeparator" w:id="0">
    <w:p w:rsidR="00955879" w:rsidRDefault="00955879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879" w:rsidRDefault="00955879" w:rsidP="001D7F79">
      <w:pPr>
        <w:spacing w:after="0" w:line="240" w:lineRule="auto"/>
      </w:pPr>
      <w:r>
        <w:separator/>
      </w:r>
    </w:p>
  </w:footnote>
  <w:footnote w:type="continuationSeparator" w:id="0">
    <w:p w:rsidR="00955879" w:rsidRDefault="00955879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DFA" w:rsidRDefault="00111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024FF"/>
    <w:rsid w:val="00023818"/>
    <w:rsid w:val="0006127D"/>
    <w:rsid w:val="000C1074"/>
    <w:rsid w:val="00111DFA"/>
    <w:rsid w:val="001139AD"/>
    <w:rsid w:val="0012179E"/>
    <w:rsid w:val="00126A29"/>
    <w:rsid w:val="00191B18"/>
    <w:rsid w:val="001B272D"/>
    <w:rsid w:val="001D5804"/>
    <w:rsid w:val="001D7F79"/>
    <w:rsid w:val="002346ED"/>
    <w:rsid w:val="002726C7"/>
    <w:rsid w:val="002E0289"/>
    <w:rsid w:val="003A369F"/>
    <w:rsid w:val="00454BF5"/>
    <w:rsid w:val="004D76B6"/>
    <w:rsid w:val="00502623"/>
    <w:rsid w:val="00506DA3"/>
    <w:rsid w:val="0055671E"/>
    <w:rsid w:val="005B38F9"/>
    <w:rsid w:val="005B4C65"/>
    <w:rsid w:val="00665088"/>
    <w:rsid w:val="006A0346"/>
    <w:rsid w:val="006E5F82"/>
    <w:rsid w:val="00704373"/>
    <w:rsid w:val="007579F8"/>
    <w:rsid w:val="00760D07"/>
    <w:rsid w:val="00772C6D"/>
    <w:rsid w:val="00780D55"/>
    <w:rsid w:val="00863858"/>
    <w:rsid w:val="00955879"/>
    <w:rsid w:val="00974CD4"/>
    <w:rsid w:val="00990AA2"/>
    <w:rsid w:val="009A0F79"/>
    <w:rsid w:val="00A031BE"/>
    <w:rsid w:val="00AA6974"/>
    <w:rsid w:val="00AA7F4D"/>
    <w:rsid w:val="00B32F6A"/>
    <w:rsid w:val="00C22284"/>
    <w:rsid w:val="00CC3283"/>
    <w:rsid w:val="00E12336"/>
    <w:rsid w:val="00EF2C9D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4</cp:revision>
  <dcterms:created xsi:type="dcterms:W3CDTF">2019-04-30T11:29:00Z</dcterms:created>
  <dcterms:modified xsi:type="dcterms:W3CDTF">2019-06-20T14:29:00Z</dcterms:modified>
</cp:coreProperties>
</file>